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ageBreakBefore w:val="false"/>
        <w:shd w:val="clear" w:fill="FFFFFF"/>
        <w:jc w:val="center"/>
        <w:rPr/>
      </w:pPr>
      <w:r>
        <w:rPr>
          <w:rFonts w:eastAsia="Times New Roman" w:cs="Times New Roman"/>
          <w:sz w:val="40"/>
          <w:szCs w:val="40"/>
        </w:rPr>
        <w:t>Conservatorio di Musica di Modena e Carpi “Luciano Pavarotti”</w:t>
      </w:r>
      <w:r>
        <w:rPr>
          <w:rStyle w:val="FootnoteReference"/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sz w:val="40"/>
          <w:szCs w:val="40"/>
          <w:u w:val="none"/>
          <w:shd w:fill="FFFFFF" w:val="clear"/>
          <w:vertAlign w:val="superscript"/>
        </w:rPr>
        <w:footnoteReference w:id="2"/>
      </w:r>
      <w:r>
        <w:rPr>
          <w:rFonts w:eastAsia="Times New Roman" w:cs="Times New Roman"/>
          <w:sz w:val="40"/>
          <w:szCs w:val="40"/>
        </w:rPr>
        <w:t xml:space="preserve"> </w:t>
      </w:r>
    </w:p>
    <w:p>
      <w:pPr>
        <w:pStyle w:val="normal1"/>
        <w:shd w:val="clear" w:fill="FFFFFF"/>
        <w:jc w:val="center"/>
        <w:rPr/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Cs w:val="28"/>
          <w:u w:val="none"/>
          <w:shd w:fill="FFFFFF" w:val="clear"/>
          <w:vertAlign w:val="baseline"/>
        </w:rPr>
        <w:t>già Conservatorio di Musica “Vecchi-Tonelli” di Modena e Carpi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  <w:t xml:space="preserve"> </w:t>
      </w:r>
    </w:p>
    <w:p>
      <w:pPr>
        <w:pStyle w:val="BodyText"/>
        <w:suppressAutoHyphens w:val="true"/>
        <w:spacing w:before="0" w:after="0"/>
        <w:jc w:val="center"/>
        <w:rPr/>
      </w:pPr>
      <w:r>
        <w:rPr/>
      </w:r>
      <w:bookmarkStart w:id="0" w:name="924anoey1em3"/>
      <w:bookmarkEnd w:id="0"/>
    </w:p>
    <w:p>
      <w:pPr>
        <w:pStyle w:val="normal1"/>
        <w:widowControl w:val="false"/>
        <w:shd w:val="clear" w:fill="FFFFFF"/>
        <w:spacing w:lineRule="auto" w:line="240"/>
        <w:jc w:val="center"/>
        <w:rPr>
          <w:sz w:val="32"/>
          <w:szCs w:val="32"/>
        </w:rPr>
      </w:pPr>
      <w:bookmarkStart w:id="1" w:name="Copia_924anoey1em3_1"/>
      <w:bookmarkEnd w:id="1"/>
      <w:r>
        <w:rPr>
          <w:sz w:val="32"/>
          <w:szCs w:val="32"/>
        </w:rPr>
        <w:t>Allegato “</w:t>
      </w:r>
      <w:bookmarkStart w:id="2" w:name="docs-internal-guid-a23a2c50-7fff-cdea-4a"/>
      <w:bookmarkEnd w:id="2"/>
      <w:r>
        <w:rPr>
          <w:rFonts w:eastAsia="NSimSun" w:cs="Lucida Sans"/>
          <w:color w:val="auto"/>
          <w:kern w:val="0"/>
          <w:sz w:val="32"/>
          <w:szCs w:val="32"/>
          <w:lang w:val="it-IT" w:eastAsia="zh-CN" w:bidi="hi-IN"/>
        </w:rPr>
        <w:t>modulistica progressione verticale - Funzionario</w:t>
      </w:r>
      <w:r>
        <w:rPr>
          <w:sz w:val="32"/>
          <w:szCs w:val="32"/>
        </w:rPr>
        <w:t xml:space="preserve">” </w:t>
      </w:r>
    </w:p>
    <w:p>
      <w:pPr>
        <w:pStyle w:val="normal1"/>
        <w:widowControl w:val="false"/>
        <w:shd w:val="clear" w:fill="FFFFFF"/>
        <w:spacing w:lineRule="auto" w:line="240"/>
        <w:jc w:val="center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left="6748" w:right="178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Al Direttore del Conservatorio 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left="6748" w:right="178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di Musica “Vecchi Tonelli”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left="6748" w:right="1646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Via Goldoni, 8 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0"/>
        <w:ind w:hanging="0" w:left="6748" w:right="1646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41121 Modena</w:t>
      </w:r>
    </w:p>
    <w:p>
      <w:pPr>
        <w:pStyle w:val="normal1"/>
        <w:keepNext w:val="false"/>
        <w:keepLines w:val="false"/>
        <w:widowControl w:val="false"/>
        <w:shd w:val="clear" w:fill="FFFFFF"/>
        <w:spacing w:lineRule="auto" w:line="240" w:before="0" w:after="12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</w:r>
    </w:p>
    <w:p>
      <w:pPr>
        <w:pStyle w:val="normal1"/>
        <w:keepNext w:val="false"/>
        <w:keepLines w:val="false"/>
        <w:pageBreakBefore w:val="false"/>
        <w:spacing w:lineRule="auto" w:line="240"/>
        <w:ind w:hanging="0" w:left="0" w:right="0"/>
        <w:jc w:val="center"/>
        <w:rPr>
          <w:rFonts w:ascii="Helvetica Neue" w:hAnsi="Helvetica Neue" w:eastAsia="Helvetica Neue" w:cs="Helvetica Neue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shd w:fill="auto" w:val="clear"/>
          <w:vertAlign w:val="baseline"/>
        </w:rPr>
        <w:t>DICHIARAZIONE SOSTITUTIVA DI CERTIFICAZIONE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432" w:left="432" w:right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shd w:fill="auto" w:val="clear"/>
          <w:vertAlign w:val="baseline"/>
        </w:rPr>
        <w:t>(Art. 46 D.P.R. 28 dicembre 2000, n. 445)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6"/>
          <w:szCs w:val="2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left="0" w:right="192"/>
        <w:jc w:val="both"/>
        <w:rPr/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_l_  sottoscritt_ ______________________________________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 ____________________________________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left="0" w:right="192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nato/a a __________________________________________, prov. _______, il _______________________,  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left="0" w:right="192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Codice fiscale ________________________________________________, residente in 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left="0" w:right="192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_____________________________________________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single"/>
          <w:vertAlign w:val="baseline"/>
        </w:rPr>
        <w:t xml:space="preserve">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,</w:t>
      </w:r>
      <w:r>
        <w:rPr/>
        <w:t xml:space="preserve">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prov. _____, via/piazza______________________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left="0" w:right="192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_______________________________ , n. ______, domiciliato in __________________________________ 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left="0" w:right="192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>___________________________, prov. _______, via/piazza_______________________________________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left="0" w:right="192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________________________ , n. ______, recapito telefonico _____________________________________, </w:t>
      </w:r>
    </w:p>
    <w:p>
      <w:pPr>
        <w:pStyle w:val="normal1"/>
        <w:keepNext w:val="false"/>
        <w:keepLines w:val="false"/>
        <w:widowControl w:val="false"/>
        <w:shd w:val="clear" w:fill="FFFFFF"/>
        <w:tabs>
          <w:tab w:val="clear" w:pos="720"/>
          <w:tab w:val="left" w:pos="5419" w:leader="none"/>
          <w:tab w:val="left" w:pos="6866" w:leader="none"/>
          <w:tab w:val="left" w:pos="7600" w:leader="none"/>
          <w:tab w:val="left" w:pos="8147" w:leader="none"/>
          <w:tab w:val="left" w:pos="8891" w:leader="none"/>
          <w:tab w:val="left" w:pos="8932" w:leader="none"/>
          <w:tab w:val="left" w:pos="9364" w:leader="none"/>
          <w:tab w:val="left" w:pos="9691" w:leader="none"/>
        </w:tabs>
        <w:spacing w:lineRule="auto" w:line="276" w:before="0" w:after="120"/>
        <w:ind w:hanging="0" w:left="0" w:right="192"/>
        <w:jc w:val="both"/>
        <w:rPr/>
      </w:pPr>
      <w:r>
        <w:rPr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vertAlign w:val="baseline"/>
        </w:rPr>
        <w:t xml:space="preserve">email __________________________________________________________________________________, </w:t>
      </w:r>
    </w:p>
    <w:p>
      <w:pPr>
        <w:pStyle w:val="normal1"/>
        <w:spacing w:lineRule="auto" w:line="276"/>
        <w:rPr/>
      </w:pPr>
      <w:r>
        <w:rPr/>
        <w:t>PEC ___________________________________________________________________________________,</w:t>
      </w:r>
    </w:p>
    <w:p>
      <w:pPr>
        <w:pStyle w:val="normal1"/>
        <w:spacing w:lineRule="auto" w:line="276"/>
        <w:rPr/>
      </w:pPr>
      <w:r>
        <w:rPr/>
        <w:t xml:space="preserve"> </w:t>
      </w:r>
    </w:p>
    <w:p>
      <w:pPr>
        <w:pStyle w:val="normal1"/>
        <w:spacing w:lineRule="auto" w:line="276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i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shd w:fill="auto" w:val="clear"/>
          <w:vertAlign w:val="baseline"/>
        </w:rPr>
        <w:t>n merito all'Ammissione alla p</w:t>
      </w:r>
      <w:bookmarkStart w:id="3" w:name="docs-internal-guid-fb9376fe-7fff-e468-e3"/>
      <w:bookmarkEnd w:id="3"/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shd w:fill="auto" w:val="clear"/>
          <w:vertAlign w:val="baseline"/>
        </w:rPr>
        <w:t xml:space="preserve">rocedura comparativa per titoli e colloquio per la progressione verticale interna fra Aree, riservata al personale amministrativo di ruolo nell'Area Seconda, profilo di assistenti in servizio presso il Conservatorio di Musica di Modena e Carpi “Luciano Pavarotti”, per la copertura a tempo pieno e indeterminato di n. 1 posto di Funzionario, settore amministrativo/gestionale (Ex Collaboratore), le cui specifiche professionali sono contenute nell’Allegato I al C.C.N.L. “Istruzione e Ricerca” 2019/2021 del 18 gennaio 2024, declaratoria delle aree del sistema di classificazione del personale tecnico e amministrativo dell’AFAM, di cui al Decreto del Direttore n. 52 del 17 settembre 2026,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shd w:fill="auto" w:val="clear"/>
          <w:vertAlign w:val="baseline"/>
        </w:rPr>
        <w:t>consapevole delle sanzioni penali richiamate dall’art. 76 del DPR 28/12/2000, n. 445 in caso di dichiarazioni mendaci e della decadenza dei benefici eventualmente conseguenti al provvedimento emanato sulla base di dichiarazioni non veritiere, di cui all’art. 75 del DPR del 28/12/2000, n. 445; ai sensi e per gli effetti dell’art. 46 del citato DPR 445/2000 sotto la propria responsabilità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14" w:right="573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D I C H I A R A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276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di possedere i seguenti titoli di cui all’art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3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 della procedura comparativa per titoli e colloquio per la progressione verticale interna finalizzata al reclutamento di n. 1 unità di personale appartenente al profilo professionale di funzionario amministrativo gestionale a tempo pieno e indeterminato area terza, CCNL comparto istruzione e ricerca, settore AFAM, riservata ai dipendenti con contratto individuale di lavoro a tempo indeterminato nel profilo di assistente - area II, in servizio presso il Conservatorio:</w:t>
      </w:r>
    </w:p>
    <w:p>
      <w:pPr>
        <w:pStyle w:val="normal1"/>
        <w:keepNext w:val="false"/>
        <w:keepLines w:val="false"/>
        <w:pageBreakBefore w:val="false"/>
        <w:spacing w:lineRule="auto" w:line="240"/>
        <w:ind w:hanging="0" w:left="0" w:right="0"/>
        <w:rPr>
          <w:rFonts w:ascii="Times New Roman" w:hAnsi="Times New Roman"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"/>
        <w:spacing w:lineRule="auto" w:line="240"/>
        <w:ind w:hanging="0" w:left="0" w:right="0"/>
        <w:rPr>
          <w:rFonts w:ascii="Times New Roman" w:hAnsi="Times New Roman"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bookmarkStart w:id="4" w:name="docs-internal-guid-7f9b9c91-7fff-97fe-0d"/>
      <w:bookmarkEnd w:id="4"/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effect w:val="none"/>
          <w:shd w:fill="auto" w:val="clear"/>
          <w:vertAlign w:val="baseline"/>
        </w:rPr>
        <w:t>Titoli di servizio ed esperienza maturata</w:t>
      </w:r>
    </w:p>
    <w:p>
      <w:pPr>
        <w:pStyle w:val="Normal"/>
        <w:spacing w:lineRule="auto" w:line="240"/>
        <w:ind w:hanging="0" w:left="0" w:right="0"/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shd w:fill="auto" w:val="clear"/>
          <w:vertAlign w:val="baseline"/>
        </w:rPr>
      </w:r>
    </w:p>
    <w:tbl>
      <w:tblPr>
        <w:tblStyle w:val="Table1"/>
        <w:tblW w:w="10763" w:type="dxa"/>
        <w:jc w:val="left"/>
        <w:tblInd w:w="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784"/>
        <w:gridCol w:w="5653"/>
        <w:gridCol w:w="3326"/>
      </w:tblGrid>
      <w:tr>
        <w:trPr>
          <w:trHeight w:val="214" w:hRule="atLeast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09" w:before="0" w:after="0"/>
              <w:ind w:hanging="0" w:left="158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Sede del Servizio</w:t>
            </w: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09" w:before="0" w:after="0"/>
              <w:ind w:hanging="0" w:left="1865" w:right="1852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Periodo del Servizio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09" w:before="0" w:after="0"/>
              <w:ind w:hanging="0" w:left="377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Tipologia di Contratto</w:t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49" w:leader="none"/>
                <w:tab w:val="left" w:pos="1305" w:leader="none"/>
                <w:tab w:val="left" w:pos="1864" w:leader="none"/>
                <w:tab w:val="left" w:pos="2459" w:leader="none"/>
                <w:tab w:val="left" w:pos="2915" w:leader="none"/>
                <w:tab w:val="left" w:pos="3467" w:leader="none"/>
                <w:tab w:val="left" w:pos="5271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/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/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4" w:hRule="atLeast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838" w:hRule="atLeast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left="0" w:right="0"/>
              <w:jc w:val="center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7" w:after="1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left="0" w:right="0"/>
              <w:jc w:val="center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  <w:tr>
        <w:trPr>
          <w:trHeight w:val="682" w:hRule="atLeast"/>
        </w:trPr>
        <w:tc>
          <w:tcPr>
            <w:tcW w:w="1784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  <w:tc>
          <w:tcPr>
            <w:tcW w:w="5653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Attività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8" w:after="0"/>
              <w:ind w:hanging="0" w:left="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>____________________________________________________</w:t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19" w:before="0" w:after="0"/>
              <w:ind w:hanging="0" w:left="110" w:right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tabs>
                <w:tab w:val="clear" w:pos="720"/>
                <w:tab w:val="left" w:pos="851" w:leader="none"/>
                <w:tab w:val="left" w:pos="1307" w:leader="none"/>
                <w:tab w:val="left" w:pos="1860" w:leader="none"/>
                <w:tab w:val="left" w:pos="2457" w:leader="none"/>
                <w:tab w:val="left" w:pos="2913" w:leader="none"/>
                <w:tab w:val="left" w:pos="3466" w:leader="none"/>
                <w:tab w:val="left" w:pos="5265" w:leader="none"/>
              </w:tabs>
              <w:spacing w:lineRule="auto" w:line="240" w:before="0" w:after="0"/>
              <w:ind w:hanging="0" w:left="110" w:right="0"/>
              <w:jc w:val="both"/>
              <w:rPr>
                <w:rFonts w:ascii="Helvetica Neue" w:hAnsi="Helvetica Neue" w:eastAsia="Helvetica Neue" w:cs="Helvetica Neue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Dal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al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single"/>
                <w:shd w:fill="auto" w:val="clear"/>
                <w:vertAlign w:val="baseline"/>
              </w:rPr>
              <w:tab/>
              <w:t>/</w:t>
              <w:tab/>
              <w:t>/</w:t>
              <w:tab/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Cs w:val="20"/>
                <w:u w:val="none"/>
                <w:shd w:fill="auto" w:val="clear"/>
                <w:vertAlign w:val="baseline"/>
              </w:rPr>
              <w:t xml:space="preserve"> per n° gg./ore</w:t>
            </w:r>
          </w:p>
        </w:tc>
        <w:tc>
          <w:tcPr>
            <w:tcW w:w="3326" w:type="dxa"/>
            <w:tcBorders>
              <w:top w:val="single" w:sz="2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fill="FFFFFF" w:val="clear"/>
          </w:tcPr>
          <w:p>
            <w:pPr>
              <w:pStyle w:val="normal1"/>
              <w:rPr/>
            </w:pPr>
            <w:r>
              <w:rPr/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4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2"/>
          <w:szCs w:val="1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2"/>
          <w:szCs w:val="1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left"/>
        <w:rPr>
          <w:rFonts w:ascii="Helvetica Neue" w:hAnsi="Helvetica Neue" w:eastAsia="Helvetica Neue" w:cs="Helvetica Neue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 xml:space="preserve">Titoli di studio </w:t>
      </w:r>
    </w:p>
    <w:p>
      <w:pPr>
        <w:pStyle w:val="normal1"/>
        <w:widowControl w:val="false"/>
        <w:shd w:val="clear" w:fill="FFFFFF"/>
        <w:spacing w:lineRule="auto" w:line="240" w:before="0" w:after="0"/>
        <w:ind w:hanging="0" w:left="0" w:right="0"/>
        <w:jc w:val="left"/>
        <w:rPr>
          <w:rFonts w:ascii="Helvetica Neue" w:hAnsi="Helvetica Neue" w:eastAsia="Helvetica Neue" w:cs="Helvetica Neue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Helvetica Neue" w:cs="Helvetica Neue" w:ascii="Helvetica Neue" w:hAnsi="Helvetica Neue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r>
    </w:p>
    <w:tbl>
      <w:tblPr>
        <w:tblStyle w:val="Table2"/>
        <w:tblW w:w="10772" w:type="dxa"/>
        <w:jc w:val="left"/>
        <w:tblInd w:w="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772"/>
      </w:tblGrid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Default"/>
        <w:pageBreakBefore w:val="false"/>
        <w:widowControl w:val="false"/>
        <w:shd w:val="clear" w:fill="FFFFFF"/>
        <w:bidi w:val="0"/>
        <w:spacing w:before="0" w:after="0"/>
        <w:ind w:hanging="0" w:left="0" w:right="0"/>
        <w:rPr>
          <w:rFonts w:cs="Times New Roman"/>
          <w:sz w:val="23"/>
          <w:szCs w:val="24"/>
        </w:rPr>
      </w:pPr>
      <w:r>
        <w:rPr>
          <w:rFonts w:cs="Times New Roman"/>
          <w:sz w:val="23"/>
          <w:szCs w:val="24"/>
        </w:rPr>
      </w:r>
    </w:p>
    <w:p>
      <w:pPr>
        <w:pStyle w:val="Default"/>
        <w:widowControl w:val="false"/>
        <w:shd w:val="clear" w:fill="FFFFFF"/>
        <w:bidi w:val="0"/>
        <w:spacing w:before="0" w:after="0"/>
        <w:ind w:hanging="0" w:left="0" w:right="0"/>
        <w:rPr>
          <w:rFonts w:cs="Times New Roman"/>
          <w:sz w:val="23"/>
          <w:szCs w:val="24"/>
        </w:rPr>
      </w:pPr>
      <w:r>
        <w:rPr>
          <w:rFonts w:cs="Times New Roman"/>
          <w:sz w:val="23"/>
          <w:szCs w:val="24"/>
        </w:rPr>
      </w:r>
    </w:p>
    <w:p>
      <w:pPr>
        <w:pStyle w:val="Normal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both"/>
        <w:rPr>
          <w:rFonts w:ascii="Helvetica Neue" w:hAnsi="Helvetica Neue" w:eastAsia="Helvetica Neue" w:cs="Helvetica Neue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;serif" w:hAnsi="Times New Roman;serif"/>
          <w:b w:val="false"/>
          <w:i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effect w:val="none"/>
          <w:shd w:fill="auto" w:val="clear"/>
          <w:vertAlign w:val="baseline"/>
        </w:rPr>
        <w:t>Competenze professionali</w:t>
      </w:r>
    </w:p>
    <w:p>
      <w:pPr>
        <w:pStyle w:val="Normal"/>
        <w:widowControl w:val="false"/>
        <w:shd w:val="clear" w:fill="FFFFFF"/>
        <w:spacing w:lineRule="auto" w:line="240" w:before="0" w:after="0"/>
        <w:ind w:hanging="0" w:left="0" w:right="0"/>
        <w:jc w:val="both"/>
        <w:rPr>
          <w:rFonts w:ascii="Helvetica Neue" w:hAnsi="Helvetica Neue" w:eastAsia="Helvetica Neue" w:cs="Helvetica Neue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Helvetica Neue" w:cs="Helvetica Neue" w:ascii="Helvetica Neue" w:hAnsi="Helvetica Neue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r>
    </w:p>
    <w:tbl>
      <w:tblPr>
        <w:tblStyle w:val="Table2"/>
        <w:tblW w:w="10772" w:type="dxa"/>
        <w:jc w:val="left"/>
        <w:tblInd w:w="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772"/>
      </w:tblGrid>
      <w:tr>
        <w:trPr>
          <w:trHeight w:val="765" w:hRule="atLeast"/>
        </w:trPr>
        <w:tc>
          <w:tcPr>
            <w:tcW w:w="10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765" w:hRule="atLeast"/>
        </w:trPr>
        <w:tc>
          <w:tcPr>
            <w:tcW w:w="10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1"/>
              <w:keepNext w:val="false"/>
              <w:keepLines w:val="false"/>
              <w:widowControl w:val="false"/>
              <w:shd w:val="clear" w:fill="FFFFFF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"/>
        <w:widowControl w:val="false"/>
        <w:shd w:val="clear" w:fill="FFFFFF"/>
        <w:spacing w:lineRule="auto" w:line="240" w:before="0" w:after="0"/>
        <w:ind w:hanging="0" w:left="0" w:right="0"/>
        <w:jc w:val="both"/>
        <w:rPr>
          <w:rFonts w:ascii="Helvetica Neue" w:hAnsi="Helvetica Neue" w:eastAsia="Helvetica Neue" w:cs="Helvetica Neue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Helvetica Neue" w:cs="Helvetica Neue" w:ascii="Helvetica Neue" w:hAnsi="Helvetica Neue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FFFFFF"/>
        <w:spacing w:lineRule="auto" w:line="240" w:before="0" w:after="0"/>
        <w:ind w:hanging="0" w:left="0" w:right="0"/>
        <w:jc w:val="both"/>
        <w:rPr>
          <w:rFonts w:ascii="Helvetica Neue" w:hAnsi="Helvetica Neue" w:eastAsia="Helvetica Neue" w:cs="Helvetica Neue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Helvetica Neue" w:cs="Helvetica Neue" w:ascii="Helvetica Neue" w:hAnsi="Helvetica Neue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widowControl w:val="false"/>
        <w:shd w:val="clear" w:fill="FFFFFF"/>
        <w:spacing w:lineRule="auto" w:line="240" w:before="0" w:after="0"/>
        <w:ind w:hanging="0" w:left="0" w:right="0"/>
        <w:jc w:val="both"/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  <w:t>_l_  sottoscritt_ ______________________________________ autorizza il Conservatorio di Musica di Modena e Carpi “Luciano Pavarotti” al trattamento dei dati contenuti in questa domanda per le finalità istituzionali e nei limiti stabiliti dal Regolamento (UE) 2016/679 e ss.mm.ii.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both"/>
        <w:rPr>
          <w:rFonts w:ascii="Helvetica Neue" w:hAnsi="Helvetica Neue" w:eastAsia="Helvetica Neue" w:cs="Helvetica Neue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>____________________________, il ___/___/______                                 _____________________________________</w:t>
      </w:r>
    </w:p>
    <w:p>
      <w:pPr>
        <w:pStyle w:val="normal1"/>
        <w:keepNext w:val="false"/>
        <w:keepLines w:val="false"/>
        <w:pageBreakBefore w:val="false"/>
        <w:widowControl w:val="false"/>
        <w:shd w:val="clear" w:fill="FFFFFF"/>
        <w:spacing w:lineRule="auto" w:line="240" w:before="0" w:after="0"/>
        <w:ind w:hanging="0" w:left="0" w:right="0"/>
        <w:jc w:val="center"/>
        <w:rPr>
          <w:rFonts w:ascii="Helvetica Neue" w:hAnsi="Helvetica Neue" w:eastAsia="Helvetica Neue" w:cs="Helvetica Neue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Cs w:val="22"/>
          <w:u w:val="none"/>
          <w:shd w:fill="auto" w:val="clear"/>
          <w:vertAlign w:val="baseline"/>
        </w:rPr>
        <w:t xml:space="preserve">                                                                                                                          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  <w:t>Firma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567" w:right="567" w:gutter="0" w:header="720" w:top="777" w:footer="567" w:bottom="1522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Helvetica Neue">
    <w:charset w:val="00"/>
    <w:family w:val="roman"/>
    <w:pitch w:val="variable"/>
  </w:font>
  <w:font w:name="Times New Roman">
    <w:altName w:val="serif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FFFFFF"/>
      <w:spacing w:lineRule="auto" w:line="240" w:before="0" w:after="0"/>
      <w:ind w:hanging="0" w:left="0" w:right="0"/>
      <w:jc w:val="center"/>
      <w:rPr>
        <w:sz w:val="20"/>
        <w:szCs w:val="20"/>
      </w:rPr>
    </w:pPr>
    <w:r>
      <w:rPr>
        <w:sz w:val="20"/>
        <w:szCs w:val="20"/>
      </w:rPr>
    </w:r>
  </w:p>
  <w:p>
    <w:pPr>
      <w:pStyle w:val="normal1"/>
      <w:keepNext w:val="false"/>
      <w:keepLines w:val="false"/>
      <w:widowControl w:val="false"/>
      <w:shd w:val="clear" w:fill="FFFFFF"/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  <w:t>Via Goldoni, 8 – 41121 Modena  - Tel +390592032925 – C.F.94144790360</w:t>
    </w:r>
  </w:p>
  <w:p>
    <w:pPr>
      <w:pStyle w:val="normal1"/>
      <w:shd w:val="clear" w:fill="FFFFFF"/>
      <w:jc w:val="center"/>
      <w:rPr/>
    </w:pPr>
    <w:hyperlink r:id="rId1">
      <w:r>
        <w:rPr>
          <w:rStyle w:val="Style3"/>
          <w:color w:val="000080"/>
          <w:sz w:val="20"/>
          <w:szCs w:val="20"/>
          <w:u w:val="single"/>
        </w:rPr>
        <w:t>www.vecchitonelli.it</w:t>
      </w:r>
    </w:hyperlink>
    <w:r>
      <w:rPr>
        <w:color w:val="000000"/>
        <w:sz w:val="20"/>
        <w:szCs w:val="20"/>
        <w:u w:val="none"/>
      </w:rPr>
      <w:t xml:space="preserve"> - </w:t>
    </w:r>
    <w:hyperlink r:id="rId2">
      <w:r>
        <w:rPr>
          <w:rStyle w:val="Style3"/>
          <w:color w:val="000080"/>
          <w:sz w:val="20"/>
          <w:szCs w:val="20"/>
          <w:u w:val="single"/>
        </w:rPr>
        <w:t>segreteriamodena@vecchitonelli.it</w:t>
      </w:r>
    </w:hyperlink>
    <w:r>
      <w:rPr>
        <w:color w:val="000000"/>
        <w:sz w:val="20"/>
        <w:szCs w:val="20"/>
        <w:u w:val="none"/>
      </w:rPr>
      <w:t xml:space="preserve"> – PEC </w:t>
    </w:r>
    <w:hyperlink r:id="rId3">
      <w:r>
        <w:rPr>
          <w:rStyle w:val="Style3"/>
          <w:rFonts w:eastAsia="Times New Roman" w:cs="Times New Roman"/>
          <w:color w:val="0000FF"/>
          <w:sz w:val="20"/>
          <w:szCs w:val="20"/>
          <w:u w:val="single"/>
        </w:rPr>
        <w:t>amministrazionevecchitonelli@pec.it</w:t>
      </w:r>
    </w:hyperlink>
  </w:p>
  <w:p>
    <w:pPr>
      <w:pStyle w:val="normal1"/>
      <w:shd w:val="clear" w:fill="FFFFFF"/>
      <w:jc w:val="right"/>
      <w:rPr>
        <w:sz w:val="20"/>
        <w:szCs w:val="20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shd w:val="clear" w:fill="FFFFFF"/>
      <w:spacing w:lineRule="auto" w:line="240" w:before="0" w:after="0"/>
      <w:ind w:hanging="0" w:left="0" w:right="0"/>
      <w:jc w:val="center"/>
      <w:rPr>
        <w:sz w:val="20"/>
        <w:szCs w:val="20"/>
      </w:rPr>
    </w:pPr>
    <w:r>
      <w:rPr>
        <w:sz w:val="20"/>
        <w:szCs w:val="20"/>
      </w:rPr>
    </w:r>
  </w:p>
  <w:p>
    <w:pPr>
      <w:pStyle w:val="normal1"/>
      <w:keepNext w:val="false"/>
      <w:keepLines w:val="false"/>
      <w:widowControl w:val="false"/>
      <w:shd w:val="clear" w:fill="FFFFFF"/>
      <w:spacing w:lineRule="auto" w:line="240" w:before="0" w:after="0"/>
      <w:ind w:hanging="0" w:left="0" w:right="0"/>
      <w:jc w:val="center"/>
      <w:rPr>
        <w:rFonts w:ascii="Times New Roman" w:hAnsi="Times New Roman"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Cs w:val="20"/>
        <w:u w:val="none"/>
        <w:shd w:fill="auto" w:val="clear"/>
        <w:vertAlign w:val="baseline"/>
      </w:rPr>
      <w:t>Via Goldoni, 8 – 41121 Modena  - Tel +390592032925 – C.F.94144790360</w:t>
    </w:r>
  </w:p>
  <w:p>
    <w:pPr>
      <w:pStyle w:val="normal1"/>
      <w:shd w:val="clear" w:fill="FFFFFF"/>
      <w:jc w:val="center"/>
      <w:rPr/>
    </w:pPr>
    <w:hyperlink r:id="rId1">
      <w:r>
        <w:rPr>
          <w:rStyle w:val="Style3"/>
          <w:color w:val="000080"/>
          <w:sz w:val="20"/>
          <w:szCs w:val="20"/>
          <w:u w:val="single"/>
        </w:rPr>
        <w:t>www.vecchitonelli.it</w:t>
      </w:r>
    </w:hyperlink>
    <w:r>
      <w:rPr>
        <w:color w:val="000000"/>
        <w:sz w:val="20"/>
        <w:szCs w:val="20"/>
        <w:u w:val="none"/>
      </w:rPr>
      <w:t xml:space="preserve"> - </w:t>
    </w:r>
    <w:hyperlink r:id="rId2">
      <w:r>
        <w:rPr>
          <w:rStyle w:val="Style3"/>
          <w:color w:val="000080"/>
          <w:sz w:val="20"/>
          <w:szCs w:val="20"/>
          <w:u w:val="single"/>
        </w:rPr>
        <w:t>segreteriamodena@vecchitonelli.it</w:t>
      </w:r>
    </w:hyperlink>
    <w:r>
      <w:rPr>
        <w:color w:val="000000"/>
        <w:sz w:val="20"/>
        <w:szCs w:val="20"/>
        <w:u w:val="none"/>
      </w:rPr>
      <w:t xml:space="preserve"> – PEC </w:t>
    </w:r>
    <w:hyperlink r:id="rId3">
      <w:r>
        <w:rPr>
          <w:rStyle w:val="Style3"/>
          <w:rFonts w:eastAsia="Times New Roman" w:cs="Times New Roman"/>
          <w:color w:val="0000FF"/>
          <w:sz w:val="20"/>
          <w:szCs w:val="20"/>
          <w:u w:val="single"/>
        </w:rPr>
        <w:t>amministrazionevecchitonelli@pec.it</w:t>
      </w:r>
    </w:hyperlink>
  </w:p>
  <w:p>
    <w:pPr>
      <w:pStyle w:val="normal1"/>
      <w:shd w:val="clear" w:fill="FFFFFF"/>
      <w:jc w:val="right"/>
      <w:rPr>
        <w:sz w:val="20"/>
        <w:szCs w:val="20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11"/>
        <w:keepNext w:val="false"/>
        <w:keepLines w:val="false"/>
        <w:widowControl w:val="false"/>
        <w:shd w:val="clear" w:fill="auto"/>
        <w:spacing w:lineRule="auto" w:line="240" w:before="0" w:after="0"/>
        <w:ind w:hanging="283" w:left="283" w:right="0"/>
        <w:jc w:val="both"/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Style w:val="Caratterinotaapidipagina"/>
        </w:rPr>
        <w:footnoteRef/>
      </w:r>
      <w:r>
        <w:rPr>
          <w:rFonts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Cs w:val="16"/>
          <w:u w:val="none"/>
          <w:shd w:fill="auto" w:val="clear"/>
          <w:vertAlign w:val="baseline"/>
        </w:rPr>
        <w:tab/>
        <w:t>Rif. Decreto Direttoriale n. 11 del 21 maggio 2026.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FFFFFF"/>
      <w:tabs>
        <w:tab w:val="clear" w:pos="720"/>
        <w:tab w:val="right" w:pos="9020" w:leader="none"/>
      </w:tabs>
      <w:spacing w:lineRule="auto" w:line="240" w:before="0" w:after="0"/>
      <w:ind w:hanging="0" w:left="0" w:right="0"/>
      <w:jc w:val="left"/>
      <w:rPr>
        <w:rFonts w:ascii="Helvetica Neue" w:hAnsi="Helvetica Neue" w:eastAsia="Helvetica Neue" w:cs="Helvetica Neue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Helvetica Neue" w:cs="Helvetica Neue" w:ascii="Helvetica Neue" w:hAnsi="Helvetica Neue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/>
      <w:shd w:val="clear" w:fill="FFFFFF"/>
      <w:tabs>
        <w:tab w:val="clear" w:pos="720"/>
        <w:tab w:val="right" w:pos="9020" w:leader="none"/>
      </w:tabs>
      <w:spacing w:lineRule="auto" w:line="240" w:before="0" w:after="0"/>
      <w:ind w:hanging="0" w:left="0" w:right="0"/>
      <w:jc w:val="left"/>
      <w:rPr>
        <w:rFonts w:ascii="Helvetica Neue" w:hAnsi="Helvetica Neue" w:eastAsia="Helvetica Neue" w:cs="Helvetica Neue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Helvetica Neue" w:cs="Helvetica Neue" w:ascii="Helvetica Neue" w:hAnsi="Helvetica Neue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footnotePr>
    <w:numFmt w:val="decimal"/>
    <w:footnote w:id="0"/>
    <w:footnote w:id="1"/>
  </w:footnotePr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hd w:val="clear" w:fill="FFFFFF"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4"/>
      <w:szCs w:val="24"/>
      <w:lang w:val="it-IT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Hyperlink">
    <w:name w:val="Hyperlink"/>
    <w:rPr>
      <w:color w:val="000080"/>
      <w:u w:val="single"/>
    </w:rPr>
  </w:style>
  <w:style w:type="character" w:styleId="Caratterinotaapidipaginauser">
    <w:name w:val="Caratteri nota a piè di pagina (user)"/>
    <w:qFormat/>
    <w:rPr>
      <w:vertAlign w:val="superscript"/>
    </w:rPr>
  </w:style>
  <w:style w:type="character" w:styleId="Caratterinotaapidipagina">
    <w:name w:val="Caratteri nota a piè di pagina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WW8Num2z0">
    <w:name w:val="WW8Num2z0"/>
    <w:qFormat/>
    <w:rPr>
      <w:rFonts w:ascii="Symbol" w:hAnsi="Symbol" w:cs="Symbol"/>
      <w:sz w:val="20"/>
      <w:szCs w:val="24"/>
    </w:rPr>
  </w:style>
  <w:style w:type="character" w:styleId="WW8Num3z0">
    <w:name w:val="WW8Num3z0"/>
    <w:qFormat/>
    <w:rPr>
      <w:rFonts w:ascii="Times New Roman" w:hAnsi="Times New Roman" w:cs="Arial Unicode MS"/>
      <w:b w:val="false"/>
      <w:i w:val="false"/>
      <w:color w:val="000000"/>
      <w:sz w:val="24"/>
    </w:rPr>
  </w:style>
  <w:style w:type="character" w:styleId="Caratteridinumerazione">
    <w:name w:val="Caratteri di numerazione"/>
    <w:qFormat/>
    <w:rPr/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EndnoteReference">
    <w:name w:val="endnote reference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 w:val="false"/>
      <w:shd w:val="clear" w:fill="FFFFFF"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4"/>
      <w:szCs w:val="24"/>
      <w:lang w:val="it-IT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FootnoteText">
    <w:name w:val="footnote text"/>
    <w:basedOn w:val="Normal"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Intestazioneepidipaginauser"/>
    <w:pPr/>
    <w:rPr/>
  </w:style>
  <w:style w:type="paragraph" w:styleId="Footer">
    <w:name w:val="footer"/>
    <w:basedOn w:val="Intestazioneepidipaginauser"/>
    <w:pPr/>
    <w:rPr/>
  </w:style>
  <w:style w:type="paragraph" w:styleId="Default">
    <w:name w:val="Default"/>
    <w:qFormat/>
    <w:pPr>
      <w:widowControl w:val="false"/>
      <w:shd w:val="clear" w:fill="FFFFFF"/>
      <w:suppressAutoHyphens w:val="true"/>
      <w:bidi w:val="0"/>
      <w:spacing w:before="0" w:after="0"/>
      <w:jc w:val="left"/>
    </w:pPr>
    <w:rPr>
      <w:rFonts w:ascii="Times New Roman" w:hAnsi="Times New Roman" w:eastAsia="NSimSun" w:cs="Lucida Sans"/>
      <w:color w:val="000000"/>
      <w:kern w:val="0"/>
      <w:sz w:val="24"/>
      <w:szCs w:val="24"/>
      <w:lang w:val="it-IT" w:eastAsia="zh-CN" w:bidi="hi-IN"/>
    </w:rPr>
  </w:style>
  <w:style w:type="paragraph" w:styleId="Contenutotabellauser">
    <w:name w:val="Contenuto tabella (user)"/>
    <w:basedOn w:val="Normal"/>
    <w:qFormat/>
    <w:pPr>
      <w:widowControl w:val="false"/>
      <w:suppressLineNumbers/>
    </w:pPr>
    <w:rPr/>
  </w:style>
  <w:style w:type="paragraph" w:styleId="Titolotabellauser">
    <w:name w:val="Titolo tabella (user)"/>
    <w:basedOn w:val="Contenutotabellauser"/>
    <w:qFormat/>
    <w:pPr>
      <w:suppressLineNumbers/>
      <w:jc w:val="center"/>
    </w:pPr>
    <w:rPr>
      <w:b/>
      <w:bCs/>
    </w:rPr>
  </w:style>
  <w:style w:type="paragraph" w:styleId="normal11">
    <w:name w:val="normal11"/>
    <w:qFormat/>
    <w:pPr>
      <w:widowControl/>
      <w:shd w:val="clear" w:fill="FFFFFF"/>
      <w:suppressAutoHyphens w:val="true"/>
      <w:bidi w:val="0"/>
      <w:spacing w:lineRule="auto" w:line="240" w:before="0" w:after="28"/>
      <w:jc w:val="left"/>
    </w:pPr>
    <w:rPr>
      <w:rFonts w:ascii="Times New Roman" w:hAnsi="Times New Roman" w:eastAsia="NSimSun" w:cs="Lucida Sans"/>
      <w:color w:val="auto"/>
      <w:kern w:val="0"/>
      <w:sz w:val="24"/>
      <w:szCs w:val="24"/>
      <w:lang w:val="it-IT" w:eastAsia="zh-CN" w:bidi="hi-IN"/>
    </w:rPr>
  </w:style>
  <w:style w:type="numbering" w:styleId="WW8Num2">
    <w:name w:val="WW8Num2"/>
    <w:qFormat/>
  </w:style>
  <w:style w:type="numbering" w:styleId="WW8Num3">
    <w:name w:val="WW8Num3"/>
    <w:qFormat/>
  </w:style>
  <w:style w:type="table" w:default="1" w:styleId="TableNormal">
    <w:name w:val="Table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vecchitonelli.it/" TargetMode="External"/><Relationship Id="rId2" Type="http://schemas.openxmlformats.org/officeDocument/2006/relationships/hyperlink" Target="mailto:segreteriamodena@vecchitonelli.it" TargetMode="External"/><Relationship Id="rId3" Type="http://schemas.openxmlformats.org/officeDocument/2006/relationships/hyperlink" Target="mailto:amministrazionevecchitonelli@pec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vecchitonelli.it/" TargetMode="External"/><Relationship Id="rId2" Type="http://schemas.openxmlformats.org/officeDocument/2006/relationships/hyperlink" Target="mailto:segreteriamodena@vecchitonelli.it" TargetMode="External"/><Relationship Id="rId3" Type="http://schemas.openxmlformats.org/officeDocument/2006/relationships/hyperlink" Target="mailto:amministrazionevecchitonelli@pec.it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  <Application>LibreOffice/26.2.4.2$Windows_X86_64 LibreOffice_project/0229ac93fcf0d7cbc6376066c6f35021cef002dc</Application>
  <AppVersion>15.0000</AppVersion>
  <Pages>3</Pages>
  <Words>547</Words>
  <Characters>4120</Characters>
  <CharactersWithSpaces>4817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2025-11-15T19:32:00Z</dcterms:created>
  <dc:creator>Marco Santi</dc:creator>
  <dc:description/>
  <dc:language>it-IT</dc:language>
  <cp:lastModifiedBy/>
  <dcterms:modified xsi:type="dcterms:W3CDTF">2026-09-17T13:09:54Z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